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F6" w:rsidRPr="001573F6" w:rsidRDefault="001573F6" w:rsidP="002B6777">
      <w:pPr>
        <w:shd w:val="clear" w:color="auto" w:fill="FFFFFF"/>
        <w:spacing w:after="0" w:line="240" w:lineRule="auto"/>
        <w:ind w:right="-259"/>
        <w:jc w:val="right"/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</w:rPr>
      </w:pPr>
      <w:r w:rsidRPr="001573F6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</w:rPr>
        <w:t>КОНСУЛЬТАЦИЯ ДЛЯ РОДИТЕЛЕЙ</w:t>
      </w:r>
    </w:p>
    <w:p w:rsidR="00D316F7" w:rsidRDefault="00D316F7" w:rsidP="00157169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21DF2" w:rsidRPr="001573F6" w:rsidRDefault="00BA288C" w:rsidP="001573F6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573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РОЛЬ </w:t>
      </w:r>
      <w:r w:rsidR="001573F6">
        <w:rPr>
          <w:rFonts w:ascii="Times New Roman" w:hAnsi="Times New Roman" w:cs="Times New Roman"/>
          <w:b/>
          <w:color w:val="FF0000"/>
          <w:sz w:val="32"/>
          <w:szCs w:val="32"/>
        </w:rPr>
        <w:t>РИСОВАНИЯ В</w:t>
      </w:r>
      <w:r w:rsidRPr="001573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РАЗВИТИ</w:t>
      </w:r>
      <w:r w:rsidR="001573F6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Pr="001573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ДОШКОЛЬНИКА.</w:t>
      </w:r>
    </w:p>
    <w:p w:rsidR="00F21DF2" w:rsidRPr="00F21DF2" w:rsidRDefault="00F21DF2" w:rsidP="00157169">
      <w:pPr>
        <w:pStyle w:val="a3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В дошкольном возрасте процесс познания у ребенка происходит эмоционально-практическим путем. Каждый дошкольник — маленький исследователь, с радостью и удивлением открывающий для себя окружающий мир. Ребенок стремится к активной деятельности, и важно не дать этому стремлению угаснуть,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развитие, реализуются потенциальные возможности и первые творческие проявления. Вот почему наиболее близкие и естественные для ребенка-дошкольника виды деятельности — игра, общение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взрослыми и сверстниками, экспериментирование, предметная, изобразительная, художественно-театральная деятельность, детский труд — занимают особое место. Именно в этих видах деятельности при условии освоения ребенком позиции субъекта происходит интенсивное интеллектуальное, эмоционально-личностное развитие и совершается естественное вызревание таких перспективных новообразований, как произвольность поведения, способность к логическому мышлению, самоконтролю, творческому воображению, что составляет важнейшую базу для начала систематического обучения в школе.</w:t>
      </w:r>
    </w:p>
    <w:p w:rsidR="005C2FF1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Процесс развития дошкольника осуществляется успешно при условии его активного взаимодействия с миром.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1DF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Все дело в том, что будущее маленького человека закладывается в дошкольном возрасте, в детском саду. Как вы думаете, зачем нужны занятия по изобразительной деятельности ребенку? Ведь, как известно, не каждый в будущем становится художником или дизайнером???</w:t>
      </w:r>
    </w:p>
    <w:p w:rsidR="00BA288C" w:rsidRPr="00D26782" w:rsidRDefault="00BA288C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88C" w:rsidRDefault="00F21DF2" w:rsidP="001573F6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Попробую привести несколько аргументов </w:t>
      </w:r>
    </w:p>
    <w:p w:rsidR="00F21DF2" w:rsidRPr="00BA288C" w:rsidRDefault="00F21DF2" w:rsidP="001573F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пользу </w:t>
      </w:r>
      <w:r w:rsidR="001573F6">
        <w:rPr>
          <w:rFonts w:ascii="Times New Roman" w:hAnsi="Times New Roman" w:cs="Times New Roman"/>
          <w:b/>
          <w:color w:val="FF0000"/>
          <w:sz w:val="28"/>
          <w:szCs w:val="28"/>
        </w:rPr>
        <w:t>рисования</w:t>
      </w:r>
      <w:r w:rsidRPr="00BA288C">
        <w:rPr>
          <w:rFonts w:ascii="Times New Roman" w:hAnsi="Times New Roman" w:cs="Times New Roman"/>
          <w:b/>
          <w:sz w:val="28"/>
          <w:szCs w:val="28"/>
        </w:rPr>
        <w:t>.</w:t>
      </w:r>
    </w:p>
    <w:p w:rsidR="00F21DF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Изобразительная деятельность – любимое детское занятие. Процесс создания рисунка, коллажа, поделки приближается у малышей к игре – вначале они просто получают удовольствие от своих действий с изобразительными материалами. Но постепенно ребенок начинает вкладывать в работу конкретное содержание; малыш начинает создавать образы, отражающие его отношение к действительности. След на бумаге приобретает для него зрительное значение, а это положительно влияет на дальнейшее развитие в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деятельности. Ведь теперь малыш способен в рисунке создавать образы, отражающие его отношение к окружающей действительности. Ребенок 4 лет еще не может передать в рисунке свой замысел. Часто его работы получаются размазанными, тусклыми или грязными, иногда вообще сложно догадаться, что именно рисовал малыш. Совсем по-другому дело обстоит в художественно-практической деятельности. Работы получаются более схематичными, но яркими и красивыми, причем ребенок быстро достигает нужного результата.</w:t>
      </w:r>
    </w:p>
    <w:p w:rsidR="00BA288C" w:rsidRPr="00D26782" w:rsidRDefault="00BA288C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DF2" w:rsidRPr="00BA288C" w:rsidRDefault="00F21DF2" w:rsidP="001573F6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 процесс создания изображения включаются все сферы деятельности ребенка:</w:t>
      </w:r>
    </w:p>
    <w:p w:rsidR="00F21DF2" w:rsidRPr="00D26782" w:rsidRDefault="00F21DF2" w:rsidP="001573F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общение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(развитие речи, умение налаживать контакт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взрослым и со сверстником);</w:t>
      </w:r>
    </w:p>
    <w:p w:rsidR="00F21DF2" w:rsidRPr="00D26782" w:rsidRDefault="00F21DF2" w:rsidP="001573F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воспитание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(взаимопомощь, умение делиться, умение понять и оценить работу другого ребенка);</w:t>
      </w:r>
    </w:p>
    <w:p w:rsidR="00F21DF2" w:rsidRPr="00D26782" w:rsidRDefault="00F21DF2" w:rsidP="001573F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ознакомление с окружающим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(строение предметов и объектов, выделение существенных свойств);</w:t>
      </w:r>
    </w:p>
    <w:p w:rsidR="00F21DF2" w:rsidRPr="00D26782" w:rsidRDefault="00F21DF2" w:rsidP="001573F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формирование элементарных математических представлений</w:t>
      </w:r>
      <w:r w:rsidRPr="00D26782">
        <w:rPr>
          <w:rFonts w:ascii="Times New Roman" w:hAnsi="Times New Roman" w:cs="Times New Roman"/>
          <w:sz w:val="28"/>
          <w:szCs w:val="28"/>
        </w:rPr>
        <w:t xml:space="preserve">  (цвет, форма, размер, пространственное расположение, ориентация на плоскости и на себе, счет, деление на равные части);</w:t>
      </w:r>
    </w:p>
    <w:p w:rsidR="00F21DF2" w:rsidRPr="00D26782" w:rsidRDefault="00F21DF2" w:rsidP="001573F6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трудовое воспитание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(работы детей часто используются  в играх детей, для украшения интерьера кабинета).</w:t>
      </w:r>
    </w:p>
    <w:p w:rsidR="00BA288C" w:rsidRDefault="00BA288C" w:rsidP="001573F6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21DF2" w:rsidRPr="00BA288C" w:rsidRDefault="00F21DF2" w:rsidP="001573F6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Занятия рисованием </w:t>
      </w:r>
      <w:proofErr w:type="gramStart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имеют терапевтический эффект</w:t>
      </w:r>
      <w:proofErr w:type="gramEnd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успокоение ребенка;</w:t>
      </w:r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раскрытие его внутреннего мира;</w:t>
      </w:r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мелкой мускулатуры кисти;</w:t>
      </w:r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782">
        <w:rPr>
          <w:rFonts w:ascii="Times New Roman" w:hAnsi="Times New Roman" w:cs="Times New Roman"/>
          <w:sz w:val="28"/>
          <w:szCs w:val="28"/>
        </w:rPr>
        <w:t>координация межполушарного взаимодействия, т.е. правой и левой руки (правое полушарие – конкретно-образное мышление; левое – абстрактно-логическое);</w:t>
      </w:r>
      <w:proofErr w:type="gramEnd"/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координация руки и глаза;</w:t>
      </w:r>
    </w:p>
    <w:p w:rsidR="00F21DF2" w:rsidRPr="00D26782" w:rsidRDefault="00F21DF2" w:rsidP="001573F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подготовка руки к письму.</w:t>
      </w:r>
    </w:p>
    <w:p w:rsidR="00BA288C" w:rsidRDefault="00BA288C" w:rsidP="001573F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21DF2" w:rsidRPr="00BA288C" w:rsidRDefault="00157169" w:rsidP="001573F6">
      <w:pPr>
        <w:pStyle w:val="a3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C2C42AB" wp14:editId="4906A09E">
            <wp:simplePos x="0" y="0"/>
            <wp:positionH relativeFrom="margin">
              <wp:posOffset>4912360</wp:posOffset>
            </wp:positionH>
            <wp:positionV relativeFrom="margin">
              <wp:posOffset>6461125</wp:posOffset>
            </wp:positionV>
            <wp:extent cx="1221740" cy="1227455"/>
            <wp:effectExtent l="19050" t="0" r="0" b="0"/>
            <wp:wrapSquare wrapText="bothSides"/>
            <wp:docPr id="2" name="Рисунок 1" descr="06df7971a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df7971a57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1DF2"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На занятиях развиваются предпосылки учебной деятельности: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формирование умений планирования последовательности выполнения;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осуществление контроля на различных этапах работы;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волевых качеств: усидчивость, терпение, настойчивость.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психических процессов, для того чтобы ребенку что-либо изобразить нужно, задействовать все психические процессы: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>восприятие (сенсорные эталоны);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память (процессы запоминание, припоминание, воспроизведение);</w:t>
      </w:r>
    </w:p>
    <w:p w:rsidR="00F21DF2" w:rsidRPr="00D26782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мышление (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– один из видов аналитико-синтетической деятельности);</w:t>
      </w:r>
    </w:p>
    <w:p w:rsidR="00BA288C" w:rsidRDefault="00F21DF2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782">
        <w:rPr>
          <w:rFonts w:ascii="Times New Roman" w:hAnsi="Times New Roman" w:cs="Times New Roman"/>
          <w:sz w:val="28"/>
          <w:szCs w:val="28"/>
        </w:rPr>
        <w:t>речь (мелкие движения кисти помогают убрать напряжение не только с рук, но и с губ, снимают умственную усталость, способны улучшить произношение звуков (заменяют пальчиковые игры).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288C" w:rsidRPr="00BA288C">
        <w:rPr>
          <w:rFonts w:ascii="Times New Roman" w:hAnsi="Times New Roman" w:cs="Times New Roman"/>
          <w:sz w:val="28"/>
          <w:szCs w:val="28"/>
        </w:rPr>
        <w:t>Доказано, что каждый палец имеет представительство в коре больших полушарий мозга, которые тесно взаимосвязаны с речевыми зонами =&gt; есть все основания считать кисть руки – как орган речи),</w:t>
      </w:r>
      <w:proofErr w:type="gramEnd"/>
    </w:p>
    <w:p w:rsidR="00F21DF2" w:rsidRPr="00BA288C" w:rsidRDefault="00BA288C" w:rsidP="001573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88C">
        <w:rPr>
          <w:rFonts w:ascii="Times New Roman" w:hAnsi="Times New Roman" w:cs="Times New Roman"/>
          <w:sz w:val="28"/>
          <w:szCs w:val="28"/>
        </w:rPr>
        <w:t xml:space="preserve">внимание, воображение.  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Думаю, достаточно аргументов, для того, чтобы дети занимались изобразительно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деятельностью.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занятиях дети работают</w:t>
      </w:r>
      <w:r w:rsidRPr="00D26782">
        <w:rPr>
          <w:rFonts w:ascii="Times New Roman" w:hAnsi="Times New Roman" w:cs="Times New Roman"/>
          <w:sz w:val="28"/>
          <w:szCs w:val="28"/>
        </w:rPr>
        <w:t xml:space="preserve"> с ножницами (разрезание по прямой, косые срезы, по диагонали, по сгибу и на глаз, закругление углов).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Встречаясь с детьм</w:t>
      </w:r>
      <w:r>
        <w:rPr>
          <w:rFonts w:ascii="Times New Roman" w:hAnsi="Times New Roman" w:cs="Times New Roman"/>
          <w:sz w:val="28"/>
          <w:szCs w:val="28"/>
        </w:rPr>
        <w:t>и один раз в неделю, очень сложно освоить навык овладения ножницами. Б</w:t>
      </w:r>
      <w:r w:rsidRPr="00D26782">
        <w:rPr>
          <w:rFonts w:ascii="Times New Roman" w:hAnsi="Times New Roman" w:cs="Times New Roman"/>
          <w:sz w:val="28"/>
          <w:szCs w:val="28"/>
        </w:rPr>
        <w:t>ез вашей помощи ребенку будет очень слож</w:t>
      </w:r>
      <w:r>
        <w:rPr>
          <w:rFonts w:ascii="Times New Roman" w:hAnsi="Times New Roman" w:cs="Times New Roman"/>
          <w:sz w:val="28"/>
          <w:szCs w:val="28"/>
        </w:rPr>
        <w:t>но овладеть навыки работы с ножницами.</w:t>
      </w:r>
      <w:r w:rsidRPr="00D26782">
        <w:rPr>
          <w:rFonts w:ascii="Times New Roman" w:hAnsi="Times New Roman" w:cs="Times New Roman"/>
          <w:sz w:val="28"/>
          <w:szCs w:val="28"/>
        </w:rPr>
        <w:t xml:space="preserve"> Чем больше изобразительных материалов у вашего </w:t>
      </w:r>
      <w:r w:rsidRPr="00D26782">
        <w:rPr>
          <w:rFonts w:ascii="Times New Roman" w:hAnsi="Times New Roman" w:cs="Times New Roman"/>
          <w:sz w:val="28"/>
          <w:szCs w:val="28"/>
        </w:rPr>
        <w:lastRenderedPageBreak/>
        <w:t>ребенка будет в наличии, тем легче ему будет проявить себя, свое мироощущение. Можно говорить о том, что занятия изобразительной деятельностью - это особая ситуация, которая стимулирует развитие коммуникативной функции речи, способствует расширению активного и пассивного</w:t>
      </w:r>
      <w:r>
        <w:rPr>
          <w:rFonts w:ascii="Times New Roman" w:hAnsi="Times New Roman" w:cs="Times New Roman"/>
          <w:sz w:val="28"/>
          <w:szCs w:val="28"/>
        </w:rPr>
        <w:t xml:space="preserve"> словаря детей, развивает их</w:t>
      </w:r>
      <w:r w:rsidRPr="00D26782">
        <w:rPr>
          <w:rFonts w:ascii="Times New Roman" w:hAnsi="Times New Roman" w:cs="Times New Roman"/>
          <w:sz w:val="28"/>
          <w:szCs w:val="28"/>
        </w:rPr>
        <w:t xml:space="preserve"> мелкую моторику, познавательные психические процессы.  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>Процесс художественного самовыражения напрямую связан с укреплением психического здоровья ребенка и может рассматриваться как значительный психопрофилактический фактор. Помогите вашему ребенку в этом.</w:t>
      </w:r>
      <w:r w:rsidRPr="00D26782">
        <w:rPr>
          <w:rFonts w:ascii="Times New Roman" w:hAnsi="Times New Roman" w:cs="Times New Roman"/>
          <w:sz w:val="28"/>
          <w:szCs w:val="28"/>
        </w:rPr>
        <w:tab/>
      </w:r>
    </w:p>
    <w:p w:rsidR="00F21DF2" w:rsidRPr="00D26782" w:rsidRDefault="00157169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4CA90A" wp14:editId="7DFD9DBA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36875" cy="3043555"/>
            <wp:effectExtent l="0" t="0" r="0" b="0"/>
            <wp:wrapSquare wrapText="bothSides"/>
            <wp:docPr id="5" name="Рисунок 1" descr="C:\Users\user\Pictures\Лена ГОЛД\Оформление групп\risuetnamol-be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Лена ГОЛД\Оформление групп\risuetnamol-ber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04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DF2"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 w:rsidR="00F21DF2">
        <w:rPr>
          <w:rFonts w:ascii="Times New Roman" w:hAnsi="Times New Roman" w:cs="Times New Roman"/>
          <w:sz w:val="28"/>
          <w:szCs w:val="28"/>
        </w:rPr>
        <w:t xml:space="preserve"> </w:t>
      </w:r>
      <w:r w:rsidR="00F21DF2" w:rsidRPr="00D26782">
        <w:rPr>
          <w:rFonts w:ascii="Times New Roman" w:hAnsi="Times New Roman" w:cs="Times New Roman"/>
          <w:sz w:val="28"/>
          <w:szCs w:val="28"/>
        </w:rPr>
        <w:t>Основной задачей  изобразительной деятельности является развитие в ребенке внутренней свободы творчества. На наших занятиях дети знакомятся с основами рисунка, свойствами цвета, объема, линий, узнают особенности различных изобразительных приемов.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Дети создают рисунки с использованием самых разнообразных современных материалов (гуашь и акварельные краски, соленое тесто, пластилин, мозаика, а также другие декоративные и моделирующие материалы), используют нетрадиционные методы рисования. Овладение различными изобразительными приемами предоставляет малышу максимальный выбор сре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>я самовыражения.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 Погружение в творческую деятельность является для ребенка прекрасной почвой для благополучного эмоционального развития. Наша задача через творчество помочь малышу справиться с различными эмоциями, обстоятельствами и с самим собой. Творчество дает ребенку конструктивные средства эмоциональной разрядки, которые помогают ему расслабиться, избавиться от страхов и тревожности.</w:t>
      </w:r>
    </w:p>
    <w:p w:rsidR="00F21DF2" w:rsidRPr="00D26782" w:rsidRDefault="00F21DF2" w:rsidP="001573F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Наша цель заключается не только научить ребенка художественным приемам. Не менее важно, чтобы изобразительная деятельность стала для ребенка доступным средством выражения того, что его взволновало. Рисование, как и игра, помогает малышу осознать свое место в мире, познать окружающую действительность, свои впечатления и отношение к окружающим.</w:t>
      </w:r>
      <w:r w:rsidR="00157169" w:rsidRPr="00157169">
        <w:rPr>
          <w:noProof/>
        </w:rPr>
        <w:t xml:space="preserve"> </w:t>
      </w:r>
    </w:p>
    <w:p w:rsidR="00F21DF2" w:rsidRPr="00D26782" w:rsidRDefault="00F21DF2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DF2" w:rsidRDefault="00F21DF2" w:rsidP="0015716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799" w:rsidRDefault="00525799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799" w:rsidRDefault="00525799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799" w:rsidRDefault="00525799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799" w:rsidRPr="00D26782" w:rsidRDefault="00525799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799" w:rsidRPr="00525799" w:rsidRDefault="00525799" w:rsidP="005257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25799" w:rsidRPr="00525799" w:rsidSect="00157169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247"/>
    <w:multiLevelType w:val="hybridMultilevel"/>
    <w:tmpl w:val="FE3A8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16D6E"/>
    <w:multiLevelType w:val="hybridMultilevel"/>
    <w:tmpl w:val="E9E81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917B9"/>
    <w:multiLevelType w:val="hybridMultilevel"/>
    <w:tmpl w:val="A204D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F2"/>
    <w:rsid w:val="00157169"/>
    <w:rsid w:val="001573F6"/>
    <w:rsid w:val="002B6777"/>
    <w:rsid w:val="002D0BC3"/>
    <w:rsid w:val="00525799"/>
    <w:rsid w:val="005C2FF1"/>
    <w:rsid w:val="006238AB"/>
    <w:rsid w:val="008535B5"/>
    <w:rsid w:val="008F2C6A"/>
    <w:rsid w:val="009517E5"/>
    <w:rsid w:val="009E15EB"/>
    <w:rsid w:val="00BA288C"/>
    <w:rsid w:val="00C95F1C"/>
    <w:rsid w:val="00D316F7"/>
    <w:rsid w:val="00DE4395"/>
    <w:rsid w:val="00F2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21DF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21D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21DF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21D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1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2022-11-08T08:18:00Z</cp:lastPrinted>
  <dcterms:created xsi:type="dcterms:W3CDTF">2022-10-25T12:14:00Z</dcterms:created>
  <dcterms:modified xsi:type="dcterms:W3CDTF">2022-11-08T08:19:00Z</dcterms:modified>
</cp:coreProperties>
</file>